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A5" w:rsidRPr="00483FEA" w:rsidRDefault="00B138A5" w:rsidP="008D6FC9">
      <w:pPr>
        <w:pStyle w:val="Citadestacada"/>
        <w:spacing w:line="240" w:lineRule="auto"/>
        <w:rPr>
          <w:rFonts w:ascii="Arial" w:hAnsi="Arial" w:cs="Arial"/>
          <w:color w:val="auto"/>
        </w:rPr>
      </w:pPr>
      <w:bookmarkStart w:id="0" w:name="_GoBack"/>
      <w:bookmarkEnd w:id="0"/>
      <w:r w:rsidRPr="00483FEA">
        <w:rPr>
          <w:rFonts w:ascii="Arial" w:hAnsi="Arial" w:cs="Arial"/>
          <w:color w:val="auto"/>
        </w:rPr>
        <w:t>SERVICIO GESTIÓN DE PRENSA</w:t>
      </w:r>
    </w:p>
    <w:p w:rsidR="00B138A5" w:rsidRPr="00483FEA" w:rsidRDefault="00B138A5" w:rsidP="008D6FC9">
      <w:pPr>
        <w:autoSpaceDE w:val="0"/>
        <w:autoSpaceDN w:val="0"/>
        <w:adjustRightInd w:val="0"/>
        <w:spacing w:after="0" w:line="240" w:lineRule="auto"/>
        <w:jc w:val="both"/>
        <w:rPr>
          <w:rFonts w:ascii="Arial" w:hAnsi="Arial" w:cs="Arial"/>
          <w:b/>
          <w:bCs/>
        </w:rPr>
      </w:pPr>
      <w:r w:rsidRPr="00483FEA">
        <w:rPr>
          <w:rFonts w:ascii="Arial" w:hAnsi="Arial" w:cs="Arial"/>
          <w:b/>
          <w:bCs/>
        </w:rPr>
        <w:t xml:space="preserve">Requisitos para la contratación de una empresa que realice </w:t>
      </w:r>
      <w:smartTag w:uri="urn:schemas-microsoft-com:office:smarttags" w:element="PersonName">
        <w:smartTagPr>
          <w:attr w:name="ProductID" w:val="la Gestión"/>
        </w:smartTagPr>
        <w:r w:rsidRPr="00483FEA">
          <w:rPr>
            <w:rFonts w:ascii="Arial" w:hAnsi="Arial" w:cs="Arial"/>
            <w:b/>
            <w:bCs/>
          </w:rPr>
          <w:t>la Gestión</w:t>
        </w:r>
      </w:smartTag>
      <w:r w:rsidRPr="00483FEA">
        <w:rPr>
          <w:rFonts w:ascii="Arial" w:hAnsi="Arial" w:cs="Arial"/>
          <w:b/>
          <w:bCs/>
        </w:rPr>
        <w:t xml:space="preserve"> de prensa en el destino Esquel durante el año </w:t>
      </w:r>
      <w:r>
        <w:rPr>
          <w:rFonts w:ascii="Arial" w:hAnsi="Arial" w:cs="Arial"/>
          <w:b/>
          <w:bCs/>
        </w:rPr>
        <w:t>2020</w:t>
      </w:r>
    </w:p>
    <w:p w:rsidR="00B138A5" w:rsidRPr="00483FEA" w:rsidRDefault="00B138A5" w:rsidP="008D6FC9">
      <w:pPr>
        <w:autoSpaceDE w:val="0"/>
        <w:autoSpaceDN w:val="0"/>
        <w:adjustRightInd w:val="0"/>
        <w:spacing w:after="0" w:line="240" w:lineRule="auto"/>
        <w:jc w:val="both"/>
        <w:rPr>
          <w:rFonts w:ascii="Arial" w:hAnsi="Arial" w:cs="Arial"/>
          <w:bCs/>
        </w:rPr>
      </w:pPr>
    </w:p>
    <w:p w:rsidR="00B138A5" w:rsidRPr="000B044B" w:rsidRDefault="00B138A5" w:rsidP="008D6FC9">
      <w:pPr>
        <w:autoSpaceDE w:val="0"/>
        <w:autoSpaceDN w:val="0"/>
        <w:adjustRightInd w:val="0"/>
        <w:spacing w:after="0" w:line="240" w:lineRule="auto"/>
        <w:jc w:val="both"/>
        <w:rPr>
          <w:rFonts w:ascii="Arial" w:hAnsi="Arial" w:cs="Arial"/>
          <w:bCs/>
        </w:rPr>
      </w:pPr>
      <w:r w:rsidRPr="000B044B">
        <w:rPr>
          <w:rFonts w:ascii="Arial" w:hAnsi="Arial" w:cs="Arial"/>
          <w:bCs/>
        </w:rPr>
        <w:t xml:space="preserve">El Ente Mixto de Esquel tiene entre sus objetivos primordiales </w:t>
      </w:r>
      <w:smartTag w:uri="urn:schemas-microsoft-com:office:smarttags" w:element="PersonName">
        <w:smartTagPr>
          <w:attr w:name="ProductID" w:val="la Promoción"/>
        </w:smartTagPr>
        <w:r w:rsidRPr="000B044B">
          <w:rPr>
            <w:rFonts w:ascii="Arial" w:hAnsi="Arial" w:cs="Arial"/>
            <w:bCs/>
          </w:rPr>
          <w:t>la Promoción</w:t>
        </w:r>
      </w:smartTag>
      <w:r w:rsidRPr="000B044B">
        <w:rPr>
          <w:rFonts w:ascii="Arial" w:hAnsi="Arial" w:cs="Arial"/>
          <w:bCs/>
        </w:rPr>
        <w:t xml:space="preserve"> y Difusión del Destino Turístico. Para dicho cometido requiere de un acompañamiento profesional y permanente. </w:t>
      </w:r>
    </w:p>
    <w:p w:rsidR="00B138A5" w:rsidRPr="000B044B" w:rsidRDefault="00B138A5" w:rsidP="008D6FC9">
      <w:pPr>
        <w:autoSpaceDE w:val="0"/>
        <w:autoSpaceDN w:val="0"/>
        <w:adjustRightInd w:val="0"/>
        <w:spacing w:after="0" w:line="240" w:lineRule="auto"/>
        <w:jc w:val="both"/>
        <w:rPr>
          <w:rFonts w:ascii="Arial" w:hAnsi="Arial" w:cs="Arial"/>
          <w:bCs/>
        </w:rPr>
      </w:pPr>
    </w:p>
    <w:p w:rsidR="00B138A5" w:rsidRPr="000B044B" w:rsidRDefault="00B138A5" w:rsidP="008D6FC9">
      <w:pPr>
        <w:autoSpaceDE w:val="0"/>
        <w:autoSpaceDN w:val="0"/>
        <w:adjustRightInd w:val="0"/>
        <w:spacing w:after="0" w:line="240" w:lineRule="auto"/>
        <w:jc w:val="both"/>
        <w:rPr>
          <w:rFonts w:ascii="Arial" w:hAnsi="Arial" w:cs="Arial"/>
          <w:bCs/>
        </w:rPr>
      </w:pPr>
      <w:r w:rsidRPr="000B044B">
        <w:rPr>
          <w:rFonts w:ascii="Arial" w:hAnsi="Arial" w:cs="Arial"/>
          <w:bCs/>
        </w:rPr>
        <w:t xml:space="preserve">Con la finalidad de mantener presencia en los medios de comunicación de llegada al público final, como así también aquellos del trade, y lograr posicionar en los diferentes nichos del mercado turístico al destino, es que resulta prioritario contar con una Empresa que garantice el trabajo de prensa, generando notas periodísticas de calidad en los diferentes medios de comunicación a partir de la gestión, considerando a esta última </w:t>
      </w:r>
      <w:r w:rsidR="00FB0FEC" w:rsidRPr="000B044B">
        <w:rPr>
          <w:rFonts w:ascii="Arial" w:hAnsi="Arial" w:cs="Arial"/>
          <w:bCs/>
        </w:rPr>
        <w:t>una herramienta</w:t>
      </w:r>
      <w:r w:rsidRPr="000B044B">
        <w:rPr>
          <w:rFonts w:ascii="Arial" w:hAnsi="Arial" w:cs="Arial"/>
          <w:bCs/>
        </w:rPr>
        <w:t xml:space="preserve"> esencial del marketing de destinos.</w:t>
      </w:r>
    </w:p>
    <w:p w:rsidR="00B138A5" w:rsidRPr="000B044B" w:rsidRDefault="00B138A5" w:rsidP="008D6FC9">
      <w:pPr>
        <w:autoSpaceDE w:val="0"/>
        <w:autoSpaceDN w:val="0"/>
        <w:adjustRightInd w:val="0"/>
        <w:spacing w:after="0" w:line="240" w:lineRule="auto"/>
        <w:jc w:val="both"/>
        <w:rPr>
          <w:rFonts w:ascii="Arial" w:hAnsi="Arial" w:cs="Arial"/>
          <w:bCs/>
        </w:rPr>
      </w:pPr>
    </w:p>
    <w:p w:rsidR="00B138A5" w:rsidRPr="000B044B" w:rsidRDefault="00B138A5" w:rsidP="008D6FC9">
      <w:pPr>
        <w:spacing w:after="0" w:line="240" w:lineRule="auto"/>
        <w:jc w:val="both"/>
        <w:rPr>
          <w:rFonts w:ascii="Arial" w:hAnsi="Arial" w:cs="Arial"/>
        </w:rPr>
      </w:pPr>
      <w:r w:rsidRPr="000B044B">
        <w:rPr>
          <w:rFonts w:ascii="Arial" w:hAnsi="Arial" w:cs="Arial"/>
          <w:bCs/>
        </w:rPr>
        <w:t xml:space="preserve">El contar con un gestor externo permite cubrir la presencia mediática en los medios de comunicación y para ello se requiere de experiencia probada en </w:t>
      </w:r>
      <w:smartTag w:uri="urn:schemas-microsoft-com:office:smarttags" w:element="PersonName">
        <w:smartTagPr>
          <w:attr w:name="ProductID" w:val="la Gestión"/>
        </w:smartTagPr>
        <w:r w:rsidRPr="000B044B">
          <w:rPr>
            <w:rFonts w:ascii="Arial" w:hAnsi="Arial" w:cs="Arial"/>
            <w:bCs/>
          </w:rPr>
          <w:t>la Gestión</w:t>
        </w:r>
      </w:smartTag>
      <w:r w:rsidRPr="000B044B">
        <w:rPr>
          <w:rFonts w:ascii="Arial" w:hAnsi="Arial" w:cs="Arial"/>
          <w:bCs/>
        </w:rPr>
        <w:t xml:space="preserve"> de Prensa para Destinos, aplicando los contenidos adecuados y manteniendo </w:t>
      </w:r>
      <w:r w:rsidR="00FB0FEC" w:rsidRPr="000B044B">
        <w:rPr>
          <w:rFonts w:ascii="Arial" w:hAnsi="Arial" w:cs="Arial"/>
          <w:bCs/>
        </w:rPr>
        <w:t>un acompañamiento</w:t>
      </w:r>
      <w:r w:rsidRPr="000B044B">
        <w:rPr>
          <w:rFonts w:ascii="Arial" w:hAnsi="Arial" w:cs="Arial"/>
          <w:bCs/>
        </w:rPr>
        <w:t xml:space="preserve"> constante ante </w:t>
      </w:r>
      <w:r w:rsidR="00FB0FEC" w:rsidRPr="000B044B">
        <w:rPr>
          <w:rFonts w:ascii="Arial" w:hAnsi="Arial" w:cs="Arial"/>
          <w:bCs/>
        </w:rPr>
        <w:t>los nuevos desafíos</w:t>
      </w:r>
      <w:r w:rsidRPr="000B044B">
        <w:rPr>
          <w:rFonts w:ascii="Arial" w:hAnsi="Arial" w:cs="Arial"/>
          <w:bCs/>
        </w:rPr>
        <w:t xml:space="preserve">, con una mirada </w:t>
      </w:r>
      <w:r w:rsidRPr="000B044B">
        <w:rPr>
          <w:rFonts w:ascii="Arial" w:hAnsi="Arial" w:cs="Arial"/>
        </w:rPr>
        <w:t xml:space="preserve">profesional, y </w:t>
      </w:r>
      <w:r w:rsidRPr="000B044B">
        <w:rPr>
          <w:rFonts w:ascii="Arial" w:hAnsi="Arial" w:cs="Arial"/>
          <w:bCs/>
        </w:rPr>
        <w:t>plenamente Turística</w:t>
      </w:r>
      <w:r w:rsidRPr="000B044B">
        <w:rPr>
          <w:rFonts w:ascii="Arial" w:hAnsi="Arial" w:cs="Arial"/>
        </w:rPr>
        <w:t xml:space="preserve">. </w:t>
      </w:r>
    </w:p>
    <w:p w:rsidR="00B138A5" w:rsidRPr="000B044B" w:rsidRDefault="00B138A5" w:rsidP="008D6FC9">
      <w:pPr>
        <w:spacing w:after="0" w:line="240" w:lineRule="auto"/>
        <w:jc w:val="both"/>
        <w:rPr>
          <w:rFonts w:ascii="Arial" w:hAnsi="Arial" w:cs="Arial"/>
        </w:rPr>
      </w:pPr>
      <w:r w:rsidRPr="000B044B">
        <w:rPr>
          <w:rFonts w:ascii="Arial" w:hAnsi="Arial" w:cs="Arial"/>
        </w:rPr>
        <w:t>Cabe destacar que se valorara experiencia con el destino.</w:t>
      </w:r>
    </w:p>
    <w:p w:rsidR="00B138A5" w:rsidRPr="000B044B" w:rsidRDefault="00B138A5" w:rsidP="008D6FC9">
      <w:pPr>
        <w:spacing w:after="0" w:line="240" w:lineRule="auto"/>
        <w:jc w:val="both"/>
        <w:rPr>
          <w:rFonts w:ascii="Arial" w:hAnsi="Arial" w:cs="Arial"/>
        </w:rPr>
      </w:pPr>
    </w:p>
    <w:p w:rsidR="00B138A5" w:rsidRPr="000B044B" w:rsidRDefault="00B138A5" w:rsidP="008D6FC9">
      <w:pPr>
        <w:autoSpaceDE w:val="0"/>
        <w:autoSpaceDN w:val="0"/>
        <w:adjustRightInd w:val="0"/>
        <w:spacing w:after="0" w:line="240" w:lineRule="auto"/>
        <w:jc w:val="both"/>
        <w:rPr>
          <w:rFonts w:ascii="Arial" w:hAnsi="Arial" w:cs="Arial"/>
          <w:b/>
          <w:bCs/>
        </w:rPr>
      </w:pPr>
      <w:smartTag w:uri="urn:schemas-microsoft-com:office:smarttags" w:element="PersonName">
        <w:smartTagPr>
          <w:attr w:name="ProductID" w:val="LA PROPUESTA DEBE"/>
        </w:smartTagPr>
        <w:r w:rsidRPr="000B044B">
          <w:rPr>
            <w:rFonts w:ascii="Arial" w:hAnsi="Arial" w:cs="Arial"/>
            <w:b/>
            <w:bCs/>
          </w:rPr>
          <w:t>LA PROPUESTA DEBE</w:t>
        </w:r>
      </w:smartTag>
      <w:r w:rsidRPr="000B044B">
        <w:rPr>
          <w:rFonts w:ascii="Arial" w:hAnsi="Arial" w:cs="Arial"/>
          <w:b/>
          <w:bCs/>
        </w:rPr>
        <w:t xml:space="preserve"> CONTEMPLAR LOS SIGUIENTES ÍTEMS </w:t>
      </w:r>
      <w:r w:rsidR="00FB0FEC" w:rsidRPr="000B044B">
        <w:rPr>
          <w:rFonts w:ascii="Arial" w:hAnsi="Arial" w:cs="Arial"/>
          <w:b/>
          <w:bCs/>
        </w:rPr>
        <w:t>Y LINEAMIENTOS</w:t>
      </w:r>
      <w:r w:rsidRPr="000B044B">
        <w:rPr>
          <w:rFonts w:ascii="Arial" w:hAnsi="Arial" w:cs="Arial"/>
          <w:b/>
          <w:bCs/>
        </w:rPr>
        <w:t>:</w:t>
      </w:r>
    </w:p>
    <w:p w:rsidR="00B138A5" w:rsidRPr="000B044B" w:rsidRDefault="00B138A5" w:rsidP="008D6FC9">
      <w:pPr>
        <w:autoSpaceDE w:val="0"/>
        <w:autoSpaceDN w:val="0"/>
        <w:adjustRightInd w:val="0"/>
        <w:spacing w:after="0" w:line="240" w:lineRule="auto"/>
        <w:jc w:val="both"/>
        <w:rPr>
          <w:rFonts w:ascii="Arial" w:hAnsi="Arial" w:cs="Arial"/>
          <w:bCs/>
        </w:rPr>
      </w:pPr>
    </w:p>
    <w:p w:rsidR="00B138A5" w:rsidRPr="000B044B" w:rsidRDefault="00B138A5" w:rsidP="008D6FC9">
      <w:pPr>
        <w:autoSpaceDE w:val="0"/>
        <w:autoSpaceDN w:val="0"/>
        <w:adjustRightInd w:val="0"/>
        <w:spacing w:after="0" w:line="240" w:lineRule="auto"/>
        <w:jc w:val="both"/>
        <w:rPr>
          <w:rFonts w:ascii="Arial" w:hAnsi="Arial" w:cs="Arial"/>
          <w:bCs/>
        </w:rPr>
      </w:pPr>
      <w:r w:rsidRPr="000B044B">
        <w:rPr>
          <w:rFonts w:ascii="Arial" w:hAnsi="Arial" w:cs="Arial"/>
          <w:b/>
          <w:bCs/>
        </w:rPr>
        <w:t xml:space="preserve">De </w:t>
      </w:r>
      <w:smartTag w:uri="urn:schemas-microsoft-com:office:smarttags" w:element="PersonName">
        <w:smartTagPr>
          <w:attr w:name="ProductID" w:val="la Empresa"/>
        </w:smartTagPr>
        <w:r w:rsidRPr="000B044B">
          <w:rPr>
            <w:rFonts w:ascii="Arial" w:hAnsi="Arial" w:cs="Arial"/>
            <w:b/>
            <w:bCs/>
          </w:rPr>
          <w:t>la Empresa</w:t>
        </w:r>
      </w:smartTag>
      <w:r w:rsidRPr="000B044B">
        <w:rPr>
          <w:rFonts w:ascii="Arial" w:hAnsi="Arial" w:cs="Arial"/>
          <w:b/>
          <w:bCs/>
        </w:rPr>
        <w:t xml:space="preserve"> </w:t>
      </w:r>
    </w:p>
    <w:p w:rsidR="00B138A5" w:rsidRPr="000B044B" w:rsidRDefault="00B138A5" w:rsidP="008D6FC9">
      <w:pPr>
        <w:pStyle w:val="Prrafodelista"/>
        <w:numPr>
          <w:ilvl w:val="0"/>
          <w:numId w:val="1"/>
        </w:numPr>
        <w:autoSpaceDE w:val="0"/>
        <w:autoSpaceDN w:val="0"/>
        <w:adjustRightInd w:val="0"/>
        <w:spacing w:after="0" w:line="240" w:lineRule="auto"/>
        <w:jc w:val="both"/>
        <w:rPr>
          <w:rFonts w:ascii="Arial" w:hAnsi="Arial" w:cs="Arial"/>
          <w:bCs/>
        </w:rPr>
      </w:pPr>
      <w:r w:rsidRPr="000B044B">
        <w:rPr>
          <w:rFonts w:ascii="Arial" w:hAnsi="Arial" w:cs="Arial"/>
          <w:bCs/>
        </w:rPr>
        <w:t xml:space="preserve">Contar con </w:t>
      </w:r>
      <w:r w:rsidR="000C2D1A">
        <w:rPr>
          <w:rFonts w:ascii="Arial" w:hAnsi="Arial" w:cs="Arial"/>
          <w:bCs/>
        </w:rPr>
        <w:t>formación profesional en turismo</w:t>
      </w:r>
      <w:r w:rsidRPr="000B044B">
        <w:rPr>
          <w:rFonts w:ascii="Arial" w:hAnsi="Arial" w:cs="Arial"/>
          <w:bCs/>
        </w:rPr>
        <w:t>, con la finalidad de acompañar</w:t>
      </w:r>
      <w:r w:rsidR="00966F0A">
        <w:rPr>
          <w:rFonts w:ascii="Arial" w:hAnsi="Arial" w:cs="Arial"/>
          <w:bCs/>
        </w:rPr>
        <w:t>,</w:t>
      </w:r>
      <w:r w:rsidRPr="000B044B">
        <w:rPr>
          <w:rFonts w:ascii="Arial" w:hAnsi="Arial" w:cs="Arial"/>
          <w:bCs/>
        </w:rPr>
        <w:t xml:space="preserve"> asesorando en materia </w:t>
      </w:r>
      <w:r w:rsidR="0064136F">
        <w:rPr>
          <w:rFonts w:ascii="Arial" w:hAnsi="Arial" w:cs="Arial"/>
          <w:bCs/>
        </w:rPr>
        <w:t xml:space="preserve">de promoción </w:t>
      </w:r>
      <w:r w:rsidRPr="000B044B">
        <w:rPr>
          <w:rFonts w:ascii="Arial" w:hAnsi="Arial" w:cs="Arial"/>
          <w:bCs/>
        </w:rPr>
        <w:t>turística al Ente Mixto.</w:t>
      </w:r>
    </w:p>
    <w:p w:rsidR="00B138A5" w:rsidRPr="000B044B" w:rsidRDefault="00B138A5" w:rsidP="008D6FC9">
      <w:pPr>
        <w:pStyle w:val="Prrafodelista"/>
        <w:numPr>
          <w:ilvl w:val="0"/>
          <w:numId w:val="1"/>
        </w:numPr>
        <w:autoSpaceDE w:val="0"/>
        <w:autoSpaceDN w:val="0"/>
        <w:adjustRightInd w:val="0"/>
        <w:spacing w:after="0" w:line="240" w:lineRule="auto"/>
        <w:jc w:val="both"/>
        <w:rPr>
          <w:rFonts w:ascii="Arial" w:hAnsi="Arial" w:cs="Arial"/>
          <w:bCs/>
        </w:rPr>
      </w:pPr>
      <w:r w:rsidRPr="000B044B">
        <w:rPr>
          <w:rFonts w:ascii="Arial" w:hAnsi="Arial" w:cs="Arial"/>
          <w:bCs/>
        </w:rPr>
        <w:t>Probar experiencia y trayectoria en comunicación y gestión de prensa para destinos turísticos</w:t>
      </w:r>
      <w:r w:rsidR="000C2D1A">
        <w:rPr>
          <w:rFonts w:ascii="Arial" w:hAnsi="Arial" w:cs="Arial"/>
          <w:bCs/>
        </w:rPr>
        <w:t xml:space="preserve"> por un período no menor a 3 años continuos, a la fecha </w:t>
      </w:r>
      <w:r w:rsidR="006B2FAD">
        <w:rPr>
          <w:rFonts w:ascii="Arial" w:hAnsi="Arial" w:cs="Arial"/>
          <w:bCs/>
        </w:rPr>
        <w:t xml:space="preserve">del presente ofrecimiento publico </w:t>
      </w:r>
    </w:p>
    <w:p w:rsidR="00B138A5" w:rsidRDefault="00B138A5" w:rsidP="008D6FC9">
      <w:pPr>
        <w:pStyle w:val="Prrafodelista"/>
        <w:numPr>
          <w:ilvl w:val="0"/>
          <w:numId w:val="1"/>
        </w:numPr>
        <w:autoSpaceDE w:val="0"/>
        <w:autoSpaceDN w:val="0"/>
        <w:adjustRightInd w:val="0"/>
        <w:spacing w:after="0" w:line="240" w:lineRule="auto"/>
        <w:jc w:val="both"/>
        <w:rPr>
          <w:rFonts w:ascii="Arial" w:hAnsi="Arial" w:cs="Arial"/>
          <w:bCs/>
        </w:rPr>
      </w:pPr>
      <w:r w:rsidRPr="000B044B">
        <w:rPr>
          <w:rFonts w:ascii="Arial" w:hAnsi="Arial" w:cs="Arial"/>
          <w:bCs/>
        </w:rPr>
        <w:t>Comprobar el alcance de sus acciones de difusión de los contenidos generados, tanto en el mercado argentino como en el de otros países</w:t>
      </w:r>
      <w:r w:rsidR="000C2D1A">
        <w:rPr>
          <w:rFonts w:ascii="Arial" w:hAnsi="Arial" w:cs="Arial"/>
          <w:bCs/>
        </w:rPr>
        <w:t xml:space="preserve"> (clipping de clientes) en los últimos 3 años</w:t>
      </w:r>
      <w:r w:rsidRPr="000B044B">
        <w:rPr>
          <w:rFonts w:ascii="Arial" w:hAnsi="Arial" w:cs="Arial"/>
          <w:bCs/>
        </w:rPr>
        <w:t xml:space="preserve">. </w:t>
      </w:r>
    </w:p>
    <w:p w:rsidR="00B138A5" w:rsidRPr="000B044B" w:rsidRDefault="00B138A5" w:rsidP="008D6FC9">
      <w:pPr>
        <w:pStyle w:val="Prrafodelista"/>
        <w:numPr>
          <w:ilvl w:val="0"/>
          <w:numId w:val="1"/>
        </w:numPr>
        <w:autoSpaceDE w:val="0"/>
        <w:autoSpaceDN w:val="0"/>
        <w:adjustRightInd w:val="0"/>
        <w:spacing w:after="0" w:line="240" w:lineRule="auto"/>
        <w:jc w:val="both"/>
        <w:rPr>
          <w:rFonts w:ascii="Arial" w:hAnsi="Arial" w:cs="Arial"/>
          <w:bCs/>
        </w:rPr>
      </w:pPr>
      <w:r>
        <w:rPr>
          <w:rFonts w:ascii="Arial" w:hAnsi="Arial" w:cs="Arial"/>
          <w:bCs/>
        </w:rPr>
        <w:t xml:space="preserve">Demostrar expertise y especialización en </w:t>
      </w:r>
      <w:r w:rsidR="000C2D1A">
        <w:rPr>
          <w:rFonts w:ascii="Arial" w:hAnsi="Arial" w:cs="Arial"/>
          <w:bCs/>
        </w:rPr>
        <w:t xml:space="preserve">comunicación para </w:t>
      </w:r>
      <w:r>
        <w:rPr>
          <w:rFonts w:ascii="Arial" w:hAnsi="Arial" w:cs="Arial"/>
          <w:bCs/>
        </w:rPr>
        <w:t xml:space="preserve">el sector </w:t>
      </w:r>
      <w:r w:rsidR="00FB0FEC">
        <w:rPr>
          <w:rFonts w:ascii="Arial" w:hAnsi="Arial" w:cs="Arial"/>
          <w:bCs/>
        </w:rPr>
        <w:t>turismo</w:t>
      </w:r>
      <w:r>
        <w:rPr>
          <w:rFonts w:ascii="Arial" w:hAnsi="Arial" w:cs="Arial"/>
          <w:bCs/>
        </w:rPr>
        <w:t xml:space="preserve"> exclusivamente.</w:t>
      </w:r>
    </w:p>
    <w:p w:rsidR="00B138A5" w:rsidRPr="000B044B" w:rsidRDefault="00B138A5" w:rsidP="008D6FC9">
      <w:pPr>
        <w:autoSpaceDE w:val="0"/>
        <w:autoSpaceDN w:val="0"/>
        <w:adjustRightInd w:val="0"/>
        <w:spacing w:after="0" w:line="240" w:lineRule="auto"/>
        <w:jc w:val="both"/>
        <w:rPr>
          <w:rFonts w:ascii="Arial" w:hAnsi="Arial" w:cs="Arial"/>
          <w:bCs/>
        </w:rPr>
      </w:pPr>
    </w:p>
    <w:p w:rsidR="00B138A5" w:rsidRPr="000B044B" w:rsidRDefault="00B138A5" w:rsidP="008D6FC9">
      <w:pPr>
        <w:autoSpaceDE w:val="0"/>
        <w:autoSpaceDN w:val="0"/>
        <w:adjustRightInd w:val="0"/>
        <w:spacing w:after="0" w:line="240" w:lineRule="auto"/>
        <w:jc w:val="both"/>
        <w:rPr>
          <w:rFonts w:ascii="Arial" w:hAnsi="Arial" w:cs="Arial"/>
          <w:bCs/>
        </w:rPr>
      </w:pPr>
      <w:r w:rsidRPr="000B044B">
        <w:rPr>
          <w:rFonts w:ascii="Arial" w:hAnsi="Arial" w:cs="Arial"/>
          <w:b/>
          <w:bCs/>
        </w:rPr>
        <w:t>De la prestación de servicios</w:t>
      </w:r>
    </w:p>
    <w:p w:rsidR="00B138A5" w:rsidRPr="000B044B" w:rsidRDefault="00B138A5" w:rsidP="00E64911">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bCs/>
        </w:rPr>
        <w:t>Generación de contenidos periodísticos</w:t>
      </w:r>
      <w:r>
        <w:rPr>
          <w:rFonts w:ascii="Arial" w:hAnsi="Arial" w:cs="Arial"/>
          <w:bCs/>
        </w:rPr>
        <w:t xml:space="preserve"> de alto impacto</w:t>
      </w:r>
      <w:r w:rsidRPr="000B044B">
        <w:rPr>
          <w:rFonts w:ascii="Arial" w:hAnsi="Arial" w:cs="Arial"/>
          <w:bCs/>
        </w:rPr>
        <w:t xml:space="preserve">. </w:t>
      </w:r>
    </w:p>
    <w:p w:rsidR="00B138A5" w:rsidRPr="000B044B" w:rsidRDefault="00B138A5" w:rsidP="008D6FC9">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rPr>
        <w:t>Redacción y distribución de “Notas de Color”</w:t>
      </w:r>
      <w:r w:rsidR="00FB0FEC">
        <w:rPr>
          <w:rFonts w:ascii="Arial" w:hAnsi="Arial" w:cs="Arial"/>
        </w:rPr>
        <w:t>,</w:t>
      </w:r>
      <w:r w:rsidRPr="000B044B">
        <w:rPr>
          <w:rFonts w:ascii="Arial" w:hAnsi="Arial" w:cs="Arial"/>
        </w:rPr>
        <w:t xml:space="preserve"> al menos 1 al mes.</w:t>
      </w:r>
    </w:p>
    <w:p w:rsidR="00B138A5" w:rsidRPr="000B044B" w:rsidRDefault="00B138A5" w:rsidP="008D6FC9">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rPr>
        <w:t xml:space="preserve">Redacción y distribución de gacetillas, solicitadas </w:t>
      </w:r>
      <w:r w:rsidR="00FB0FEC" w:rsidRPr="000B044B">
        <w:rPr>
          <w:rFonts w:ascii="Arial" w:hAnsi="Arial" w:cs="Arial"/>
        </w:rPr>
        <w:t>por la</w:t>
      </w:r>
      <w:r w:rsidRPr="000B044B">
        <w:rPr>
          <w:rFonts w:ascii="Arial" w:hAnsi="Arial" w:cs="Arial"/>
        </w:rPr>
        <w:t xml:space="preserve"> Secretaria de Turismo según surjan los temas o necesidad de comunicar: propuestas turísticas del destino, novedades, eventos especiales, etc. </w:t>
      </w:r>
    </w:p>
    <w:p w:rsidR="00B138A5" w:rsidRPr="000B044B" w:rsidRDefault="00B138A5" w:rsidP="008D6FC9">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rPr>
        <w:t>Presentación mensual y anual de un Clipping que refleje las repercusiones mediáticas.</w:t>
      </w:r>
    </w:p>
    <w:p w:rsidR="00B138A5" w:rsidRPr="000B044B" w:rsidRDefault="00B138A5" w:rsidP="008D6FC9">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rPr>
        <w:t xml:space="preserve">Proporcionar </w:t>
      </w:r>
      <w:r w:rsidR="00FB0FEC" w:rsidRPr="000B044B">
        <w:rPr>
          <w:rFonts w:ascii="Arial" w:hAnsi="Arial" w:cs="Arial"/>
        </w:rPr>
        <w:t>asesoramiento sobre</w:t>
      </w:r>
      <w:r w:rsidRPr="000B044B">
        <w:rPr>
          <w:rFonts w:ascii="Arial" w:hAnsi="Arial" w:cs="Arial"/>
        </w:rPr>
        <w:t xml:space="preserve"> la promoción </w:t>
      </w:r>
      <w:r w:rsidR="00FB0FEC" w:rsidRPr="000B044B">
        <w:rPr>
          <w:rFonts w:ascii="Arial" w:hAnsi="Arial" w:cs="Arial"/>
        </w:rPr>
        <w:t>turística y nuevas</w:t>
      </w:r>
      <w:r w:rsidRPr="000B044B">
        <w:rPr>
          <w:rFonts w:ascii="Arial" w:hAnsi="Arial" w:cs="Arial"/>
        </w:rPr>
        <w:t xml:space="preserve"> herramientas que puedan surgir, como </w:t>
      </w:r>
      <w:r w:rsidR="00FB0FEC" w:rsidRPr="000B044B">
        <w:rPr>
          <w:rFonts w:ascii="Arial" w:hAnsi="Arial" w:cs="Arial"/>
        </w:rPr>
        <w:t>así también</w:t>
      </w:r>
      <w:r w:rsidRPr="000B044B">
        <w:rPr>
          <w:rFonts w:ascii="Arial" w:hAnsi="Arial" w:cs="Arial"/>
        </w:rPr>
        <w:t xml:space="preserve"> sobre </w:t>
      </w:r>
      <w:r w:rsidR="00FB0FEC" w:rsidRPr="000B044B">
        <w:rPr>
          <w:rFonts w:ascii="Arial" w:hAnsi="Arial" w:cs="Arial"/>
        </w:rPr>
        <w:t>la comunicación</w:t>
      </w:r>
      <w:r w:rsidRPr="000B044B">
        <w:rPr>
          <w:rFonts w:ascii="Arial" w:hAnsi="Arial" w:cs="Arial"/>
        </w:rPr>
        <w:t xml:space="preserve"> espontánea ante eventos imprevistos. </w:t>
      </w:r>
    </w:p>
    <w:p w:rsidR="00B138A5" w:rsidRPr="000B044B" w:rsidRDefault="00B138A5" w:rsidP="008D6FC9">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rPr>
        <w:t xml:space="preserve">Asesoramiento en el manejo de situaciones negativas o de crisis, que requieran acciones </w:t>
      </w:r>
      <w:r w:rsidR="00FB0FEC" w:rsidRPr="000B044B">
        <w:rPr>
          <w:rFonts w:ascii="Arial" w:hAnsi="Arial" w:cs="Arial"/>
        </w:rPr>
        <w:t>inmediatas para</w:t>
      </w:r>
      <w:r w:rsidRPr="000B044B">
        <w:rPr>
          <w:rFonts w:ascii="Arial" w:hAnsi="Arial" w:cs="Arial"/>
        </w:rPr>
        <w:t xml:space="preserve"> la protección de la imagen del destino.</w:t>
      </w:r>
    </w:p>
    <w:p w:rsidR="00B138A5" w:rsidRPr="000B044B" w:rsidRDefault="00B138A5" w:rsidP="008D6FC9">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rPr>
        <w:t>Acrecentar y mejorar el vínculo con operadores y agencias de viajes.</w:t>
      </w:r>
    </w:p>
    <w:p w:rsidR="00B138A5" w:rsidRPr="000B044B" w:rsidRDefault="00B138A5" w:rsidP="008D6FC9">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rPr>
        <w:lastRenderedPageBreak/>
        <w:t xml:space="preserve">Mantener un permanente contacto con el destino, quien facilitara información, material </w:t>
      </w:r>
      <w:r w:rsidR="00FB0FEC" w:rsidRPr="000B044B">
        <w:rPr>
          <w:rFonts w:ascii="Arial" w:hAnsi="Arial" w:cs="Arial"/>
        </w:rPr>
        <w:t>fotográfico y audiovisual</w:t>
      </w:r>
      <w:r w:rsidRPr="000B044B">
        <w:rPr>
          <w:rFonts w:ascii="Arial" w:hAnsi="Arial" w:cs="Arial"/>
        </w:rPr>
        <w:t xml:space="preserve"> para la generación del contenido periodístico.</w:t>
      </w:r>
    </w:p>
    <w:p w:rsidR="00B138A5" w:rsidRPr="000B044B" w:rsidRDefault="00B138A5" w:rsidP="008D6FC9">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rPr>
        <w:t xml:space="preserve">Sostener la comunicación </w:t>
      </w:r>
      <w:r w:rsidR="00FB0FEC" w:rsidRPr="000B044B">
        <w:rPr>
          <w:rFonts w:ascii="Arial" w:hAnsi="Arial" w:cs="Arial"/>
        </w:rPr>
        <w:t>permanente con medios</w:t>
      </w:r>
      <w:r w:rsidRPr="000B044B">
        <w:rPr>
          <w:rFonts w:ascii="Arial" w:hAnsi="Arial" w:cs="Arial"/>
        </w:rPr>
        <w:t xml:space="preserve"> periodísticos editores, y productores de contenidos.</w:t>
      </w:r>
    </w:p>
    <w:p w:rsidR="00B138A5" w:rsidRPr="000B044B" w:rsidRDefault="00B138A5" w:rsidP="008D6FC9">
      <w:pPr>
        <w:pStyle w:val="Prrafodelista"/>
        <w:numPr>
          <w:ilvl w:val="0"/>
          <w:numId w:val="2"/>
        </w:numPr>
        <w:autoSpaceDE w:val="0"/>
        <w:autoSpaceDN w:val="0"/>
        <w:adjustRightInd w:val="0"/>
        <w:spacing w:after="0" w:line="240" w:lineRule="auto"/>
        <w:jc w:val="both"/>
        <w:rPr>
          <w:rFonts w:ascii="Arial" w:hAnsi="Arial" w:cs="Arial"/>
          <w:bCs/>
        </w:rPr>
      </w:pPr>
      <w:r w:rsidRPr="000B044B">
        <w:rPr>
          <w:rFonts w:ascii="Arial" w:hAnsi="Arial" w:cs="Arial"/>
        </w:rPr>
        <w:t xml:space="preserve">Planificar y </w:t>
      </w:r>
      <w:r w:rsidR="00FB0FEC" w:rsidRPr="000B044B">
        <w:rPr>
          <w:rFonts w:ascii="Arial" w:hAnsi="Arial" w:cs="Arial"/>
        </w:rPr>
        <w:t>asesorar sobre la</w:t>
      </w:r>
      <w:r w:rsidRPr="000B044B">
        <w:rPr>
          <w:rFonts w:ascii="Arial" w:hAnsi="Arial" w:cs="Arial"/>
        </w:rPr>
        <w:t xml:space="preserve"> organización </w:t>
      </w:r>
      <w:r w:rsidR="00FB0FEC" w:rsidRPr="000B044B">
        <w:rPr>
          <w:rFonts w:ascii="Arial" w:hAnsi="Arial" w:cs="Arial"/>
        </w:rPr>
        <w:t>de Viajes</w:t>
      </w:r>
      <w:r w:rsidRPr="000B044B">
        <w:rPr>
          <w:rFonts w:ascii="Arial" w:hAnsi="Arial" w:cs="Arial"/>
        </w:rPr>
        <w:t xml:space="preserve"> de Familiarización: “</w:t>
      </w:r>
      <w:r w:rsidRPr="000B044B">
        <w:rPr>
          <w:rStyle w:val="nfasis"/>
          <w:rFonts w:ascii="Arial" w:hAnsi="Arial" w:cs="Arial"/>
          <w:bCs/>
          <w:shd w:val="clear" w:color="auto" w:fill="FFFFFF"/>
        </w:rPr>
        <w:t>Fam Press” y “Fam Tours</w:t>
      </w:r>
      <w:r w:rsidRPr="000B044B">
        <w:rPr>
          <w:rFonts w:ascii="Arial" w:hAnsi="Arial" w:cs="Arial"/>
        </w:rPr>
        <w:t xml:space="preserve">”; generando el contacto e invitaciones a medios de </w:t>
      </w:r>
      <w:r w:rsidR="00FB0FEC" w:rsidRPr="000B044B">
        <w:rPr>
          <w:rFonts w:ascii="Arial" w:hAnsi="Arial" w:cs="Arial"/>
        </w:rPr>
        <w:t>comunicación y</w:t>
      </w:r>
      <w:r w:rsidRPr="000B044B">
        <w:rPr>
          <w:rFonts w:ascii="Arial" w:hAnsi="Arial" w:cs="Arial"/>
        </w:rPr>
        <w:t>/</w:t>
      </w:r>
      <w:r w:rsidR="00FB0FEC" w:rsidRPr="000B044B">
        <w:rPr>
          <w:rFonts w:ascii="Arial" w:hAnsi="Arial" w:cs="Arial"/>
        </w:rPr>
        <w:t>o operadores</w:t>
      </w:r>
      <w:r w:rsidRPr="000B044B">
        <w:rPr>
          <w:rFonts w:ascii="Arial" w:hAnsi="Arial" w:cs="Arial"/>
        </w:rPr>
        <w:t xml:space="preserve"> que resulten propicios para el destino. </w:t>
      </w:r>
    </w:p>
    <w:p w:rsidR="00B138A5" w:rsidRPr="00483FEA" w:rsidRDefault="00B138A5" w:rsidP="008D6FC9">
      <w:pPr>
        <w:pStyle w:val="Prrafodelista"/>
        <w:numPr>
          <w:ilvl w:val="0"/>
          <w:numId w:val="2"/>
        </w:numPr>
        <w:autoSpaceDE w:val="0"/>
        <w:autoSpaceDN w:val="0"/>
        <w:adjustRightInd w:val="0"/>
        <w:spacing w:after="0" w:line="240" w:lineRule="auto"/>
        <w:jc w:val="both"/>
        <w:rPr>
          <w:rFonts w:ascii="Arial" w:hAnsi="Arial" w:cs="Arial"/>
          <w:bCs/>
          <w:color w:val="404040"/>
        </w:rPr>
      </w:pPr>
      <w:r w:rsidRPr="000B044B">
        <w:rPr>
          <w:rFonts w:ascii="Arial" w:hAnsi="Arial" w:cs="Arial"/>
        </w:rPr>
        <w:t>Contar con disponibilidad y apoyo logístico para cubrir presentaciones</w:t>
      </w:r>
      <w:r w:rsidR="000C2D1A">
        <w:rPr>
          <w:rFonts w:ascii="Arial" w:hAnsi="Arial" w:cs="Arial"/>
        </w:rPr>
        <w:t>, road press,</w:t>
      </w:r>
      <w:r w:rsidRPr="000B044B">
        <w:rPr>
          <w:rFonts w:ascii="Arial" w:hAnsi="Arial" w:cs="Arial"/>
        </w:rPr>
        <w:t xml:space="preserve"> o presencia en eventos como Ferias </w:t>
      </w:r>
      <w:r w:rsidR="00FB0FEC" w:rsidRPr="000B044B">
        <w:rPr>
          <w:rFonts w:ascii="Arial" w:hAnsi="Arial" w:cs="Arial"/>
        </w:rPr>
        <w:t>o Congresos a</w:t>
      </w:r>
      <w:r w:rsidRPr="000B044B">
        <w:rPr>
          <w:rFonts w:ascii="Arial" w:hAnsi="Arial" w:cs="Arial"/>
        </w:rPr>
        <w:t xml:space="preserve"> fin a la actividad turística, dentro de la Argentina u </w:t>
      </w:r>
      <w:r w:rsidRPr="00483FEA">
        <w:rPr>
          <w:rFonts w:ascii="Arial" w:hAnsi="Arial" w:cs="Arial"/>
        </w:rPr>
        <w:t>otros países.</w:t>
      </w:r>
    </w:p>
    <w:p w:rsidR="00B138A5" w:rsidRPr="00483FEA" w:rsidRDefault="00B138A5" w:rsidP="008D6FC9">
      <w:pPr>
        <w:pStyle w:val="Prrafodelista"/>
        <w:spacing w:after="0" w:line="240" w:lineRule="auto"/>
        <w:ind w:left="0"/>
        <w:jc w:val="both"/>
        <w:rPr>
          <w:rFonts w:ascii="Arial" w:hAnsi="Arial" w:cs="Arial"/>
        </w:rPr>
      </w:pPr>
    </w:p>
    <w:sectPr w:rsidR="00B138A5" w:rsidRPr="00483FEA" w:rsidSect="003563CC">
      <w:headerReference w:type="default" r:id="rId9"/>
      <w:footerReference w:type="default" r:id="rId10"/>
      <w:pgSz w:w="11906" w:h="16838"/>
      <w:pgMar w:top="1985"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F2F" w:rsidRDefault="00050F2F" w:rsidP="002C39D1">
      <w:pPr>
        <w:spacing w:after="0" w:line="240" w:lineRule="auto"/>
      </w:pPr>
      <w:r>
        <w:separator/>
      </w:r>
    </w:p>
  </w:endnote>
  <w:endnote w:type="continuationSeparator" w:id="0">
    <w:p w:rsidR="00050F2F" w:rsidRDefault="00050F2F" w:rsidP="002C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A5" w:rsidRDefault="005130A6">
    <w:pPr>
      <w:pStyle w:val="Piedepgina"/>
      <w:jc w:val="right"/>
    </w:pPr>
    <w:r>
      <w:fldChar w:fldCharType="begin"/>
    </w:r>
    <w:r w:rsidR="00135C87">
      <w:instrText>PAGE   \* MERGEFORMAT</w:instrText>
    </w:r>
    <w:r>
      <w:fldChar w:fldCharType="separate"/>
    </w:r>
    <w:r w:rsidR="004156A2">
      <w:rPr>
        <w:noProof/>
      </w:rPr>
      <w:t>2</w:t>
    </w:r>
    <w:r>
      <w:rPr>
        <w:noProof/>
      </w:rPr>
      <w:fldChar w:fldCharType="end"/>
    </w:r>
  </w:p>
  <w:p w:rsidR="00B138A5" w:rsidRDefault="00B138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F2F" w:rsidRDefault="00050F2F" w:rsidP="002C39D1">
      <w:pPr>
        <w:spacing w:after="0" w:line="240" w:lineRule="auto"/>
      </w:pPr>
      <w:r>
        <w:separator/>
      </w:r>
    </w:p>
  </w:footnote>
  <w:footnote w:type="continuationSeparator" w:id="0">
    <w:p w:rsidR="00050F2F" w:rsidRDefault="00050F2F" w:rsidP="002C3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97" w:type="dxa"/>
      <w:tblInd w:w="1" w:type="dxa"/>
      <w:tblCellMar>
        <w:left w:w="70" w:type="dxa"/>
        <w:right w:w="70" w:type="dxa"/>
      </w:tblCellMar>
      <w:tblLook w:val="0000" w:firstRow="0" w:lastRow="0" w:firstColumn="0" w:lastColumn="0" w:noHBand="0" w:noVBand="0"/>
    </w:tblPr>
    <w:tblGrid>
      <w:gridCol w:w="3094"/>
      <w:gridCol w:w="5803"/>
    </w:tblGrid>
    <w:tr w:rsidR="00B138A5" w:rsidRPr="005F57E1" w:rsidTr="00AC6852">
      <w:trPr>
        <w:trHeight w:val="1302"/>
      </w:trPr>
      <w:tc>
        <w:tcPr>
          <w:tcW w:w="3094" w:type="dxa"/>
          <w:tcBorders>
            <w:bottom w:val="single" w:sz="4" w:space="0" w:color="auto"/>
          </w:tcBorders>
        </w:tcPr>
        <w:p w:rsidR="00B138A5" w:rsidRPr="002C39D1" w:rsidRDefault="00B138A5" w:rsidP="002C39D1">
          <w:pPr>
            <w:spacing w:after="0" w:line="240" w:lineRule="auto"/>
            <w:rPr>
              <w:rFonts w:ascii="Comic Sans MS" w:hAnsi="Comic Sans MS" w:cs="Garamond"/>
              <w:sz w:val="24"/>
              <w:szCs w:val="24"/>
            </w:rPr>
          </w:pPr>
          <w:r w:rsidRPr="002C39D1">
            <w:rPr>
              <w:rFonts w:ascii="Comic Sans MS" w:hAnsi="Comic Sans MS" w:cs="Garamond"/>
              <w:sz w:val="24"/>
              <w:szCs w:val="24"/>
            </w:rPr>
            <w:t xml:space="preserve">   </w:t>
          </w:r>
          <w:r w:rsidR="00FB0FEC" w:rsidRPr="00924542">
            <w:rPr>
              <w:noProof/>
              <w:lang w:val="es-AR" w:eastAsia="es-AR"/>
            </w:rPr>
            <w:drawing>
              <wp:inline distT="0" distB="0" distL="0" distR="0" wp14:anchorId="07BDCD49" wp14:editId="17791E46">
                <wp:extent cx="1191600" cy="669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600" cy="669600"/>
                        </a:xfrm>
                        <a:prstGeom prst="rect">
                          <a:avLst/>
                        </a:prstGeom>
                        <a:noFill/>
                        <a:ln>
                          <a:noFill/>
                        </a:ln>
                      </pic:spPr>
                    </pic:pic>
                  </a:graphicData>
                </a:graphic>
              </wp:inline>
            </w:drawing>
          </w:r>
        </w:p>
      </w:tc>
      <w:tc>
        <w:tcPr>
          <w:tcW w:w="5803" w:type="dxa"/>
          <w:tcBorders>
            <w:bottom w:val="single" w:sz="4" w:space="0" w:color="auto"/>
          </w:tcBorders>
          <w:vAlign w:val="bottom"/>
        </w:tcPr>
        <w:p w:rsidR="00B138A5" w:rsidRPr="008D6FC9" w:rsidRDefault="00B138A5" w:rsidP="002C39D1">
          <w:pPr>
            <w:spacing w:after="0" w:line="240" w:lineRule="auto"/>
            <w:jc w:val="center"/>
            <w:rPr>
              <w:rFonts w:ascii="Arial" w:hAnsi="Arial" w:cs="Arial"/>
              <w:sz w:val="20"/>
              <w:szCs w:val="20"/>
            </w:rPr>
          </w:pPr>
          <w:r w:rsidRPr="008D6FC9">
            <w:rPr>
              <w:rFonts w:ascii="Arial" w:hAnsi="Arial" w:cs="Arial"/>
              <w:sz w:val="20"/>
              <w:szCs w:val="20"/>
            </w:rPr>
            <w:t>MUNICIPALIDAD DE ESQUEL</w:t>
          </w:r>
        </w:p>
        <w:p w:rsidR="00B138A5" w:rsidRPr="008D6FC9" w:rsidRDefault="00B138A5" w:rsidP="008D6FC9">
          <w:pPr>
            <w:spacing w:after="0" w:line="240" w:lineRule="auto"/>
            <w:jc w:val="center"/>
            <w:rPr>
              <w:rFonts w:ascii="Arial" w:hAnsi="Arial" w:cs="Arial"/>
              <w:sz w:val="20"/>
              <w:szCs w:val="20"/>
            </w:rPr>
          </w:pPr>
          <w:r w:rsidRPr="008D6FC9">
            <w:rPr>
              <w:rFonts w:ascii="Arial" w:hAnsi="Arial" w:cs="Arial"/>
              <w:sz w:val="20"/>
              <w:szCs w:val="20"/>
            </w:rPr>
            <w:t>Servicio de gestión de prensa</w:t>
          </w:r>
        </w:p>
        <w:p w:rsidR="00B138A5" w:rsidRPr="002C39D1" w:rsidRDefault="00B138A5" w:rsidP="008D6FC9">
          <w:pPr>
            <w:spacing w:after="0" w:line="240" w:lineRule="auto"/>
            <w:jc w:val="center"/>
            <w:rPr>
              <w:rFonts w:ascii="Comic Sans MS" w:hAnsi="Comic Sans MS" w:cs="Garamond"/>
              <w:sz w:val="16"/>
              <w:szCs w:val="16"/>
            </w:rPr>
          </w:pPr>
          <w:r>
            <w:rPr>
              <w:rFonts w:ascii="Arial" w:hAnsi="Arial" w:cs="Arial"/>
              <w:sz w:val="20"/>
              <w:szCs w:val="20"/>
            </w:rPr>
            <w:t>p</w:t>
          </w:r>
          <w:r w:rsidRPr="008D6FC9">
            <w:rPr>
              <w:rFonts w:ascii="Arial" w:hAnsi="Arial" w:cs="Arial"/>
              <w:sz w:val="20"/>
              <w:szCs w:val="20"/>
            </w:rPr>
            <w:t>ara la Secretaria de Turismo</w:t>
          </w:r>
          <w:r w:rsidR="00FB0FEC">
            <w:rPr>
              <w:rFonts w:ascii="Arial" w:hAnsi="Arial" w:cs="Arial"/>
              <w:sz w:val="20"/>
              <w:szCs w:val="20"/>
            </w:rPr>
            <w:t xml:space="preserve"> y Producción</w:t>
          </w:r>
        </w:p>
      </w:tc>
    </w:tr>
  </w:tbl>
  <w:p w:rsidR="00B138A5" w:rsidRDefault="00B138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03C6B"/>
    <w:multiLevelType w:val="hybridMultilevel"/>
    <w:tmpl w:val="48F2FCF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222C35FA"/>
    <w:multiLevelType w:val="hybridMultilevel"/>
    <w:tmpl w:val="F81C0E6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332C586C"/>
    <w:multiLevelType w:val="hybridMultilevel"/>
    <w:tmpl w:val="C8FAB92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33DA5F41"/>
    <w:multiLevelType w:val="hybridMultilevel"/>
    <w:tmpl w:val="A0E2A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B84709"/>
    <w:multiLevelType w:val="hybridMultilevel"/>
    <w:tmpl w:val="FC88A9E4"/>
    <w:lvl w:ilvl="0" w:tplc="2D686CFC">
      <w:start w:val="1"/>
      <w:numFmt w:val="decimal"/>
      <w:lvlText w:val="%1."/>
      <w:lvlJc w:val="left"/>
      <w:pPr>
        <w:ind w:left="360" w:hanging="360"/>
      </w:pPr>
      <w:rPr>
        <w:rFonts w:cs="Times New Roman"/>
        <w:b/>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0B"/>
    <w:rsid w:val="00012BCD"/>
    <w:rsid w:val="000138ED"/>
    <w:rsid w:val="00027A0C"/>
    <w:rsid w:val="00050F2F"/>
    <w:rsid w:val="000B044B"/>
    <w:rsid w:val="000B7A42"/>
    <w:rsid w:val="000C2D1A"/>
    <w:rsid w:val="000F0123"/>
    <w:rsid w:val="0010115D"/>
    <w:rsid w:val="0011032A"/>
    <w:rsid w:val="00135C87"/>
    <w:rsid w:val="001477DB"/>
    <w:rsid w:val="00171084"/>
    <w:rsid w:val="00183917"/>
    <w:rsid w:val="001B3AC7"/>
    <w:rsid w:val="001B41DC"/>
    <w:rsid w:val="00212357"/>
    <w:rsid w:val="00212CDE"/>
    <w:rsid w:val="002217A7"/>
    <w:rsid w:val="002B7921"/>
    <w:rsid w:val="002C39D1"/>
    <w:rsid w:val="002E61FF"/>
    <w:rsid w:val="00303C58"/>
    <w:rsid w:val="00350F43"/>
    <w:rsid w:val="003563CC"/>
    <w:rsid w:val="00367CFA"/>
    <w:rsid w:val="003B5172"/>
    <w:rsid w:val="003C4BA3"/>
    <w:rsid w:val="003D1F1F"/>
    <w:rsid w:val="003F2505"/>
    <w:rsid w:val="003F6D80"/>
    <w:rsid w:val="004156A2"/>
    <w:rsid w:val="00416745"/>
    <w:rsid w:val="00431956"/>
    <w:rsid w:val="00442D43"/>
    <w:rsid w:val="00460B9E"/>
    <w:rsid w:val="00471E16"/>
    <w:rsid w:val="0047230B"/>
    <w:rsid w:val="00483FEA"/>
    <w:rsid w:val="004B2085"/>
    <w:rsid w:val="005130A6"/>
    <w:rsid w:val="00545557"/>
    <w:rsid w:val="005F57E1"/>
    <w:rsid w:val="0060197C"/>
    <w:rsid w:val="006164BE"/>
    <w:rsid w:val="00625EE7"/>
    <w:rsid w:val="0064136F"/>
    <w:rsid w:val="00671533"/>
    <w:rsid w:val="006A0913"/>
    <w:rsid w:val="006B2FAD"/>
    <w:rsid w:val="006C257C"/>
    <w:rsid w:val="007142D2"/>
    <w:rsid w:val="0077458C"/>
    <w:rsid w:val="007C09B6"/>
    <w:rsid w:val="00803DF6"/>
    <w:rsid w:val="0082149A"/>
    <w:rsid w:val="008869E6"/>
    <w:rsid w:val="008D60BB"/>
    <w:rsid w:val="008D6FC9"/>
    <w:rsid w:val="008F1317"/>
    <w:rsid w:val="009456A3"/>
    <w:rsid w:val="009654C9"/>
    <w:rsid w:val="00966F0A"/>
    <w:rsid w:val="009D2575"/>
    <w:rsid w:val="009D30A1"/>
    <w:rsid w:val="00A319F9"/>
    <w:rsid w:val="00A464CB"/>
    <w:rsid w:val="00A65657"/>
    <w:rsid w:val="00A852E9"/>
    <w:rsid w:val="00AB3339"/>
    <w:rsid w:val="00AC6852"/>
    <w:rsid w:val="00AE4353"/>
    <w:rsid w:val="00B118B6"/>
    <w:rsid w:val="00B138A5"/>
    <w:rsid w:val="00B505B5"/>
    <w:rsid w:val="00B5561C"/>
    <w:rsid w:val="00BF427C"/>
    <w:rsid w:val="00C32C43"/>
    <w:rsid w:val="00C405B7"/>
    <w:rsid w:val="00C53792"/>
    <w:rsid w:val="00C56E40"/>
    <w:rsid w:val="00CB2EF3"/>
    <w:rsid w:val="00CB3DC7"/>
    <w:rsid w:val="00CC183D"/>
    <w:rsid w:val="00CD5D96"/>
    <w:rsid w:val="00DB6D09"/>
    <w:rsid w:val="00DD6DD3"/>
    <w:rsid w:val="00E51C5C"/>
    <w:rsid w:val="00E64911"/>
    <w:rsid w:val="00EA1E05"/>
    <w:rsid w:val="00ED141A"/>
    <w:rsid w:val="00F07094"/>
    <w:rsid w:val="00F46354"/>
    <w:rsid w:val="00F46EA0"/>
    <w:rsid w:val="00F60732"/>
    <w:rsid w:val="00FB0FEC"/>
    <w:rsid w:val="00FD29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D3"/>
    <w:pPr>
      <w:spacing w:after="200" w:line="276" w:lineRule="auto"/>
    </w:pPr>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7230B"/>
    <w:pPr>
      <w:ind w:left="720"/>
      <w:contextualSpacing/>
    </w:pPr>
  </w:style>
  <w:style w:type="character" w:styleId="nfasis">
    <w:name w:val="Emphasis"/>
    <w:basedOn w:val="Fuentedeprrafopredeter"/>
    <w:uiPriority w:val="99"/>
    <w:qFormat/>
    <w:rsid w:val="0047230B"/>
    <w:rPr>
      <w:rFonts w:cs="Times New Roman"/>
      <w:i/>
      <w:iCs/>
    </w:rPr>
  </w:style>
  <w:style w:type="paragraph" w:styleId="Textodeglobo">
    <w:name w:val="Balloon Text"/>
    <w:basedOn w:val="Normal"/>
    <w:link w:val="TextodegloboCar"/>
    <w:uiPriority w:val="99"/>
    <w:semiHidden/>
    <w:rsid w:val="002C39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39D1"/>
    <w:rPr>
      <w:rFonts w:ascii="Tahoma" w:hAnsi="Tahoma" w:cs="Tahoma"/>
      <w:sz w:val="16"/>
      <w:szCs w:val="16"/>
    </w:rPr>
  </w:style>
  <w:style w:type="paragraph" w:styleId="Encabezado">
    <w:name w:val="header"/>
    <w:basedOn w:val="Normal"/>
    <w:link w:val="EncabezadoCar"/>
    <w:uiPriority w:val="99"/>
    <w:rsid w:val="002C39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C39D1"/>
    <w:rPr>
      <w:rFonts w:cs="Times New Roman"/>
    </w:rPr>
  </w:style>
  <w:style w:type="paragraph" w:styleId="Piedepgina">
    <w:name w:val="footer"/>
    <w:basedOn w:val="Normal"/>
    <w:link w:val="PiedepginaCar"/>
    <w:uiPriority w:val="99"/>
    <w:rsid w:val="002C39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C39D1"/>
    <w:rPr>
      <w:rFonts w:cs="Times New Roman"/>
    </w:rPr>
  </w:style>
  <w:style w:type="paragraph" w:styleId="Ttulo">
    <w:name w:val="Title"/>
    <w:basedOn w:val="Normal"/>
    <w:next w:val="Normal"/>
    <w:link w:val="TtuloCar"/>
    <w:uiPriority w:val="99"/>
    <w:qFormat/>
    <w:rsid w:val="00A464C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99"/>
    <w:locked/>
    <w:rsid w:val="00A464CB"/>
    <w:rPr>
      <w:rFonts w:ascii="Cambria" w:hAnsi="Cambria" w:cs="Times New Roman"/>
      <w:color w:val="17365D"/>
      <w:spacing w:val="5"/>
      <w:kern w:val="28"/>
      <w:sz w:val="52"/>
      <w:szCs w:val="52"/>
    </w:rPr>
  </w:style>
  <w:style w:type="paragraph" w:styleId="Citadestacada">
    <w:name w:val="Intense Quote"/>
    <w:basedOn w:val="Normal"/>
    <w:next w:val="Normal"/>
    <w:link w:val="CitadestacadaCar"/>
    <w:uiPriority w:val="99"/>
    <w:qFormat/>
    <w:rsid w:val="00A464CB"/>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A464CB"/>
    <w:rPr>
      <w:rFonts w:cs="Times New Roman"/>
      <w:b/>
      <w:bCs/>
      <w:i/>
      <w:iCs/>
      <w:color w:val="4F81BD"/>
    </w:rPr>
  </w:style>
  <w:style w:type="character" w:styleId="nfasisintenso">
    <w:name w:val="Intense Emphasis"/>
    <w:basedOn w:val="Fuentedeprrafopredeter"/>
    <w:uiPriority w:val="99"/>
    <w:qFormat/>
    <w:rsid w:val="00A464CB"/>
    <w:rPr>
      <w:rFonts w:cs="Times New Roman"/>
      <w:b/>
      <w:bCs/>
      <w:i/>
      <w:iCs/>
      <w:color w:val="4F81BD"/>
    </w:rPr>
  </w:style>
  <w:style w:type="paragraph" w:styleId="Revisin">
    <w:name w:val="Revision"/>
    <w:hidden/>
    <w:uiPriority w:val="99"/>
    <w:semiHidden/>
    <w:rsid w:val="00545557"/>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D3"/>
    <w:pPr>
      <w:spacing w:after="200" w:line="276" w:lineRule="auto"/>
    </w:pPr>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7230B"/>
    <w:pPr>
      <w:ind w:left="720"/>
      <w:contextualSpacing/>
    </w:pPr>
  </w:style>
  <w:style w:type="character" w:styleId="nfasis">
    <w:name w:val="Emphasis"/>
    <w:basedOn w:val="Fuentedeprrafopredeter"/>
    <w:uiPriority w:val="99"/>
    <w:qFormat/>
    <w:rsid w:val="0047230B"/>
    <w:rPr>
      <w:rFonts w:cs="Times New Roman"/>
      <w:i/>
      <w:iCs/>
    </w:rPr>
  </w:style>
  <w:style w:type="paragraph" w:styleId="Textodeglobo">
    <w:name w:val="Balloon Text"/>
    <w:basedOn w:val="Normal"/>
    <w:link w:val="TextodegloboCar"/>
    <w:uiPriority w:val="99"/>
    <w:semiHidden/>
    <w:rsid w:val="002C39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39D1"/>
    <w:rPr>
      <w:rFonts w:ascii="Tahoma" w:hAnsi="Tahoma" w:cs="Tahoma"/>
      <w:sz w:val="16"/>
      <w:szCs w:val="16"/>
    </w:rPr>
  </w:style>
  <w:style w:type="paragraph" w:styleId="Encabezado">
    <w:name w:val="header"/>
    <w:basedOn w:val="Normal"/>
    <w:link w:val="EncabezadoCar"/>
    <w:uiPriority w:val="99"/>
    <w:rsid w:val="002C39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C39D1"/>
    <w:rPr>
      <w:rFonts w:cs="Times New Roman"/>
    </w:rPr>
  </w:style>
  <w:style w:type="paragraph" w:styleId="Piedepgina">
    <w:name w:val="footer"/>
    <w:basedOn w:val="Normal"/>
    <w:link w:val="PiedepginaCar"/>
    <w:uiPriority w:val="99"/>
    <w:rsid w:val="002C39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C39D1"/>
    <w:rPr>
      <w:rFonts w:cs="Times New Roman"/>
    </w:rPr>
  </w:style>
  <w:style w:type="paragraph" w:styleId="Ttulo">
    <w:name w:val="Title"/>
    <w:basedOn w:val="Normal"/>
    <w:next w:val="Normal"/>
    <w:link w:val="TtuloCar"/>
    <w:uiPriority w:val="99"/>
    <w:qFormat/>
    <w:rsid w:val="00A464C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99"/>
    <w:locked/>
    <w:rsid w:val="00A464CB"/>
    <w:rPr>
      <w:rFonts w:ascii="Cambria" w:hAnsi="Cambria" w:cs="Times New Roman"/>
      <w:color w:val="17365D"/>
      <w:spacing w:val="5"/>
      <w:kern w:val="28"/>
      <w:sz w:val="52"/>
      <w:szCs w:val="52"/>
    </w:rPr>
  </w:style>
  <w:style w:type="paragraph" w:styleId="Citadestacada">
    <w:name w:val="Intense Quote"/>
    <w:basedOn w:val="Normal"/>
    <w:next w:val="Normal"/>
    <w:link w:val="CitadestacadaCar"/>
    <w:uiPriority w:val="99"/>
    <w:qFormat/>
    <w:rsid w:val="00A464CB"/>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A464CB"/>
    <w:rPr>
      <w:rFonts w:cs="Times New Roman"/>
      <w:b/>
      <w:bCs/>
      <w:i/>
      <w:iCs/>
      <w:color w:val="4F81BD"/>
    </w:rPr>
  </w:style>
  <w:style w:type="character" w:styleId="nfasisintenso">
    <w:name w:val="Intense Emphasis"/>
    <w:basedOn w:val="Fuentedeprrafopredeter"/>
    <w:uiPriority w:val="99"/>
    <w:qFormat/>
    <w:rsid w:val="00A464CB"/>
    <w:rPr>
      <w:rFonts w:cs="Times New Roman"/>
      <w:b/>
      <w:bCs/>
      <w:i/>
      <w:iCs/>
      <w:color w:val="4F81BD"/>
    </w:rPr>
  </w:style>
  <w:style w:type="paragraph" w:styleId="Revisin">
    <w:name w:val="Revision"/>
    <w:hidden/>
    <w:uiPriority w:val="99"/>
    <w:semiHidden/>
    <w:rsid w:val="00545557"/>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7A1B-E130-4510-990F-F9B7A6FB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SERVICIO GESTIÓN DE PRENSA</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GESTIÓN DE PRENSA</dc:title>
  <dc:creator>NunaAyni</dc:creator>
  <cp:lastModifiedBy>pamela</cp:lastModifiedBy>
  <cp:revision>2</cp:revision>
  <cp:lastPrinted>2018-04-24T15:18:00Z</cp:lastPrinted>
  <dcterms:created xsi:type="dcterms:W3CDTF">2020-02-10T17:55:00Z</dcterms:created>
  <dcterms:modified xsi:type="dcterms:W3CDTF">2020-02-10T17:55:00Z</dcterms:modified>
</cp:coreProperties>
</file>